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F4B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noProof/>
          <w:sz w:val="17"/>
          <w:lang w:eastAsia="ru-RU"/>
        </w:rPr>
        <w:drawing>
          <wp:anchor distT="0" distB="0" distL="0" distR="0" simplePos="0" relativeHeight="251659264" behindDoc="0" locked="0" layoutInCell="1" allowOverlap="1" wp14:anchorId="5A3AE60B" wp14:editId="209821EB">
            <wp:simplePos x="0" y="0"/>
            <wp:positionH relativeFrom="page">
              <wp:posOffset>114300</wp:posOffset>
            </wp:positionH>
            <wp:positionV relativeFrom="page">
              <wp:posOffset>438150</wp:posOffset>
            </wp:positionV>
            <wp:extent cx="7086342" cy="1023556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8485" cy="10238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1E31A6" w:rsidRDefault="001E31A6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886F4B" w:rsidRDefault="00886F4B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20019" w:rsidRDefault="00D20019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20019" w:rsidRDefault="00D20019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20019" w:rsidRDefault="00D20019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20019" w:rsidRDefault="00D20019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D20019" w:rsidRDefault="00D20019" w:rsidP="005B329A">
      <w:pPr>
        <w:pStyle w:val="a5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380EB6" w:rsidRPr="00D15338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5338"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  <w:lastRenderedPageBreak/>
        <w:t>СОДЕРЖАНИЕ ОБУЧЕНИЯ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5 КЛАСС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​</w:t>
      </w: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Модуль № 1 «Декоративно-прикладное и народное искусство».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Общие сведения о декоративно-прикладном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Декоративно-пр</w:t>
      </w: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икладное искусство и его виды. Декоративно-прикладное искусство и предметная среда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Древние корни народного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Связь народного искусства с природой, бытом, трудом, верованиями и эпосом.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Образно-символический язык народного прикладного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Знаки-символы традиционного крестьянского прикладного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Убранство русской избы.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рисунков – эскизов орнаментального декора крестьянского дома.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Устройство внутреннего пространства крестьянского дома.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Декоративные элементы жилой среды.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Народный праздничный костюм.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Образный строй народного праздничного костюма – женского и мужского.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Разнообразие форм и украшений народного праздничного костюма для различных регионов страны.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Народные праздники и праздничные обряды как синтез всех видов народного творчества.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Народные художественные промыслы.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Многообразие видов традиционных ремёсел и происхождение художественных промыслов народов России.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эскиза игрушки по мотивам избранного промысла.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Мир сказок и легенд, примет и оберегов в творчестве мастеров художественных промыслов.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Отражение в изделиях народных промыслов многообразия исторических, духовных и культурных традиций.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Декоративно-прикладное искусство в культуре разных эпох и народов.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Роль декоративно-прикладного искусства в культуре древних цивилизаций.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Декоративно-прикладное искусство в жизни современного человека.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Символический знак в современной жизни: эмблема, логотип, указующий или декоративный знак.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Декор на улицах и декор помещений. Декор праздничный и повседневный. Праздничное оформление школы.</w:t>
      </w:r>
    </w:p>
    <w:p w:rsidR="005B329A" w:rsidRDefault="00380EB6" w:rsidP="005B329A">
      <w:pPr>
        <w:pStyle w:val="a5"/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​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6 КЛАСС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Модуль № 2 «Живопись, графика, скульптура».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Общие сведения о видах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​Пространственные и временные виды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Язык изобразительного искусства и его выразительные средства.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Живописные, графические и скульптурные художественные материалы, их особые свойства.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Рисунок – основа изобразительного искусства и мастерства художника.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Виды рисунка: зарисовка, набросок, учебный рисунок и творческий рисунок.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Навыки размещения рисунка в листе, выбор формата.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Начальные умения рисунка с натуры. Зарисовки простых предметов.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Линейные графические рисунки и наброски. Тон и тональные отношения: тёмное – светлое.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Ритм и ритмическая организация плоскости листа.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Жанры изобразительного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Предмет изображения, сюжет и содержание произведения изобразительного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Натюрморт.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Основы графической грамоты: правила объёмного изображения предметов на плоскости.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Изображение окружности в перспективе.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Рисование геометрических тел на основе правил линейной перспективы.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Сложная пространственная форма и выявление её конструкции.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Рисунок сложной формы предмета как соотношение простых геометрических фигур.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Линейный рисунок конструкции из нескольких геометрических тел.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Рисунок натюрморта графическими материалами с натуры или по представлению.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Портрет.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Великие портретисты в европейском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Парадный и камерный портрет в живописи.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развития жанра портрета в искусстве ХХ в. – отечественном и европейском.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Построение головы человека, основные пропорции лица, соотношение лицевой и черепной частей головы.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Роль освещения головы при создании портретного образа.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Свет и тень в изображении головы человека.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Портрет в скульптуре.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Выражение характера человека, его социального положения и образа эпохи в скульптурном портрете.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Значение свойств художественных материалов в создании скульптурного портрета.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Опыт работы над созданием живописного портрета.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Пейзаж.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Правила построения линейной перспективы в изображении пространства.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Правила воздушной перспективы, построения переднего, среднего и дальнего планов при изображении пейзажа.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изображения разных состояний природы и её освещения. Романтический пейзаж. Морские пейзажи И. Айвазовского.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Творческий опыт в создании композиционного живописного пейзажа своей Родины.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Графические зарисовки и графическая композиция на темы окружающей природы.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Городской пейзаж в творчестве мастеров искусства. Многообразие в понимании образа города.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Бытовой жанр в изобразительном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Исторический жанр в изобразительном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Историческая тема в искусстве как изображение наиболее значительных событий в жизни общества.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Историческая картина в русском искусстве XIX в. и её особое место в развитии отечественной культуры.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Картина К. Брюллова «Последний день Помпеи», исторические картины в творчестве В. Сурикова и других. Исторический образ России в картинах ХХ 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Разработка эскизов композиции на историческую тему с опорой на собранный материал по задуманному сюжету.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Библейские темы в изобразительном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Произведения на библейские темы Леонардо да Винчи, Рафаэля, Рембрандта, в скульптуре «Пьета» Микеланджело и других. Библейские темы в отечественных картинах XIX в. (А. Иванов. «Явление Христа народу», И. Крамской. «Христос в пустыне», Н. Ге. «Тайная вечеря», В. 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Великие русские иконописцы: духовный свет икон Андрея Рублёва, Феофана Грека, Дионисия.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Работа над эскизом сюжетной композиции.</w:t>
      </w:r>
    </w:p>
    <w:p w:rsidR="005B329A" w:rsidRPr="005B329A" w:rsidRDefault="00380EB6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29A">
        <w:rPr>
          <w:rFonts w:ascii="Times New Roman" w:hAnsi="Times New Roman" w:cs="Times New Roman"/>
          <w:color w:val="000000" w:themeColor="text1"/>
          <w:sz w:val="24"/>
          <w:szCs w:val="24"/>
        </w:rPr>
        <w:t>Роль и значение изобразительного искусства в жизни людей: образ мира в изобразительном искусстве.</w:t>
      </w:r>
    </w:p>
    <w:p w:rsidR="005B329A" w:rsidRPr="005B329A" w:rsidRDefault="005B329A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B329A" w:rsidRPr="005B329A" w:rsidRDefault="005B329A" w:rsidP="005B329A">
      <w:pPr>
        <w:pStyle w:val="a5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B329A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0" w:name="_Toc137210403"/>
      <w:bookmarkEnd w:id="0"/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7 КЛАСС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Модуль № 3 «Архитектура и дизайн».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Архитектура и дизайн – искусства художественной постройки – конструктивные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Дизайн и архитектура как создатели «второй природы» – предметно-пространственной среды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Материальная культура человечества как уникальная информация о жизни людей в разные исторические эпохи.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Графический дизайн.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lastRenderedPageBreak/>
        <w:t>Элементы композиции в графическом дизайне: пятно, линия, цвет, буква, текст и изображение.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Основные свойства композиции: целостность и соподчинённость элементов.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Цвет и законы колористики. Применение локального цвета. Цветовой акцент, ритм цветовых форм, доминанта.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Шрифты и шрифтовая композиция в графическом дизайне. Форма буквы как изобразительно-смысловой символ.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Шрифт и содержание текста. Стилизация шрифта.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Типографика. Понимание типографской строки как элемента плоскостной композиции.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аналитических и практических работ по теме «Буква – изобразительный элемент композиции».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Композиционные основы макетирования в графическом дизайне при соединении текста и изображения.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Макет разворота книги или журнала по выбранной теме в виде коллажа или на основе компьютерных программ.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Макетирование объёмно-пространственных композиций.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Макетирование. Введение в макет понятия рельефа местности и способы его обозначения на макете.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аналитических зарисовок форм бытовых предметов.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Творческое проектирование предметов быта с определением их функций и материала изготовления.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lastRenderedPageBreak/>
        <w:t>Конструирование объектов дизайна или архитектурное макетирование с использованием цвета.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Социальное значение дизайна и архитектуры как среды жизни человека.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Пути развития современной архитектуры и дизайна: город сегодня и завтра.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цвета в формировании пространства. Схема-планировка и реальность.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Интерьеры общественных зданий (театр, кафе, вокзал, офис, школа).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Организация архитектурно-ландшафтного пространства. Город в единстве с ландшафтно-парковой средой.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дизайн-проекта территории парка или приусадебного участка в виде схемы-чертежа.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Образ человека и индивидуальное проектирование.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Организация пространства жилой среды как отражение социального заказа и индивидуальности человека, его вкуса, потребностей и возможностей.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lastRenderedPageBreak/>
        <w:t>Образно-личностное проектирование в дизайне и архитектуре.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Характерные особенности современной одежды. Молодёжная субкультура  и подростковая мода. Унификация одежды и индивидуальный стиль. Ансамбль в костюме. Роль фантазии и вкуса в подборе одежды.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Выполнение практических творческих эскизов по теме «Дизайн современной одежды».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Дизайн и архитектура – средства организации среды жизни людей и строительства нового мира.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br/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1" w:name="_Toc139632456"/>
      <w:bookmarkEnd w:id="1"/>
      <w:r w:rsidRPr="005B329A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Вариативный модуль.  Модуль № 4 «Изображение в синтетических, экранных видах искусства и художественная фотография»</w:t>
      </w:r>
      <w:r w:rsidRPr="005B329A">
        <w:rPr>
          <w:rFonts w:ascii="Times New Roman" w:hAnsi="Times New Roman" w:cs="Times New Roman"/>
          <w:sz w:val="24"/>
          <w:szCs w:val="24"/>
        </w:rPr>
        <w:t>​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Значение развития технологий в становлении новых видов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Художник и искусство театра.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Рождение театра в древнейших обрядах. История развития искусства театра.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Жанровое многообразие театральных представлений, шоу, праздников и их визуальный облик.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художника и виды профессиональной деятельности художника в современном театре.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Творчество художников-постановщиков в истории отечественного искусства (К. Коровин, И. Билибин, А. Головин и других художников-постановщиков). Школьный спектакль и работа художника по его подготовке.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Условность и метафора в театральной постановке как образная и авторская интерпретация реальности.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Художественная фотография.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Современные возможности художественной обработки цифровой фотографии.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Картина мира и «Родиноведение» в фотографиях С.М. Прокудина-Горского. Сохранённая история и роль его фотографий в современной отечественной культуре.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Композиция кадра, ракурс, плановость, графический ритм.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Умения наблюдать и выявлять выразительность и красоту окружающей жизни с помощью фотографии.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Фотопейзаж в творчестве профессиональных фотографов.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lastRenderedPageBreak/>
        <w:t>Образные возможности чёрно-белой и цветной фотографии.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тональных контрастов и роль цвета в эмоционально-образном восприятии пейзажа.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освещения в портретном образе. Фотография постановочная и документальная.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«Работать для жизни…» – фотографии Александра Родченко, их значение и влияние на стиль эпохи.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Коллаж как жанр художественного творчества с помощью различных компьютерных программ.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Художественная фотография как авторское видение мира, как образ времени и влияние фотообраза на жизнь людей.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Изображение и искусство кино.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Ожившее изображение. История кино и его эволюция как 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Монтаж композиционно построенных кадров – основа языка киноискусства.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Использование электронно-цифровых технологий в современном игровом кинематографе.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Этапы создания анимационного фильма. Требования и критерии художественности.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Изобразительное искусство на телевидении.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Искусство и технология. Создатель телевидения – русский инженер Владимир Козьмич Зворыкин.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Школьное телевидение и студия мультимедиа. Построение видеоряда и художественного оформления.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Художнические роли каждого человека в реальной бытийной жизни.</w:t>
      </w:r>
    </w:p>
    <w:p w:rsidR="00380EB6" w:rsidRP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Роль искусства в жизни общества и его влияние на жизнь каждого человека.</w:t>
      </w:r>
    </w:p>
    <w:p w:rsidR="005B329A" w:rsidRDefault="00380EB6" w:rsidP="005B329A">
      <w:pPr>
        <w:pStyle w:val="a5"/>
        <w:rPr>
          <w:rFonts w:ascii="Times New Roman" w:hAnsi="Times New Roman" w:cs="Times New Roman"/>
          <w:sz w:val="24"/>
          <w:szCs w:val="24"/>
        </w:rPr>
      </w:pPr>
      <w:r w:rsidRPr="005B329A">
        <w:rPr>
          <w:rFonts w:ascii="Times New Roman" w:hAnsi="Times New Roman" w:cs="Times New Roman"/>
          <w:sz w:val="24"/>
          <w:szCs w:val="24"/>
        </w:rPr>
        <w:t>​</w:t>
      </w:r>
    </w:p>
    <w:p w:rsidR="001765EC" w:rsidRDefault="00380EB6" w:rsidP="005B329A">
      <w:pPr>
        <w:pStyle w:val="a5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  <w:r w:rsidRPr="005B32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br/>
      </w:r>
    </w:p>
    <w:p w:rsidR="001765EC" w:rsidRDefault="001765EC" w:rsidP="005B329A">
      <w:pPr>
        <w:pStyle w:val="a5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</w:p>
    <w:p w:rsidR="00380EB6" w:rsidRPr="005B329A" w:rsidRDefault="00380EB6" w:rsidP="001765EC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380EB6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  <w:br/>
        <w:t>ТЕМАТИЧЕСКОЕ ПЛАНИРОВАНИЕ</w:t>
      </w:r>
    </w:p>
    <w:p w:rsidR="00380EB6" w:rsidRDefault="00380EB6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  <w:r w:rsidRPr="00380EB6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  <w:t>5 КЛАСС. МОДУЛЬ «ДЕКОРАТИВНО-ПРИКЛАДНОЕ И НАРОДНОЕ ИСКУССТВО»</w:t>
      </w:r>
    </w:p>
    <w:p w:rsidR="005B329A" w:rsidRPr="00380EB6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"/>
        <w:gridCol w:w="4426"/>
        <w:gridCol w:w="652"/>
        <w:gridCol w:w="2153"/>
        <w:gridCol w:w="2209"/>
        <w:gridCol w:w="5035"/>
      </w:tblGrid>
      <w:tr w:rsidR="00380EB6" w:rsidRPr="00380EB6" w:rsidTr="00380EB6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80EB6" w:rsidRPr="00380EB6" w:rsidTr="00380EB6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Древние корни народного искусства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Связь времен в народном искусстве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Декор - человек, общество, время</w:t>
            </w:r>
          </w:p>
        </w:tc>
        <w:tc>
          <w:tcPr>
            <w:tcW w:w="0" w:type="auto"/>
            <w:hideMark/>
          </w:tcPr>
          <w:p w:rsidR="00380EB6" w:rsidRPr="00AE782A" w:rsidRDefault="00AE782A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Декоративное искусство в современном мире</w:t>
            </w:r>
          </w:p>
        </w:tc>
        <w:tc>
          <w:tcPr>
            <w:tcW w:w="0" w:type="auto"/>
            <w:hideMark/>
          </w:tcPr>
          <w:p w:rsidR="00380EB6" w:rsidRPr="00AE782A" w:rsidRDefault="0093175E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EB36C0" w:rsidRDefault="00312426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6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2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80EB6" w:rsidRPr="00AE782A" w:rsidRDefault="00380EB6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93175E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bookmarkStart w:id="2" w:name="_GoBack"/>
            <w:bookmarkEnd w:id="2"/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EB36C0" w:rsidRDefault="00312426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0F0831" w:rsidRDefault="000F0831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</w:p>
    <w:p w:rsidR="00380EB6" w:rsidRDefault="00380EB6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  <w:r w:rsidRPr="00380EB6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  <w:t>6 КЛАСС. МОДУЛЬ «ЖИВОПИСЬ, ГРАФИКА, СКУЛЬПТУРА»</w:t>
      </w:r>
    </w:p>
    <w:p w:rsidR="005B329A" w:rsidRPr="00380EB6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6041"/>
        <w:gridCol w:w="652"/>
        <w:gridCol w:w="1918"/>
        <w:gridCol w:w="1975"/>
        <w:gridCol w:w="3977"/>
      </w:tblGrid>
      <w:tr w:rsidR="00380EB6" w:rsidRPr="00380EB6" w:rsidTr="00380EB6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80EB6" w:rsidRPr="00380EB6" w:rsidTr="00380EB6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Мир наших вещей. Натюрморт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Вглядываясь в человека. Портрет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0" w:type="auto"/>
            <w:hideMark/>
          </w:tcPr>
          <w:p w:rsidR="00380EB6" w:rsidRPr="0093175E" w:rsidRDefault="0093175E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6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2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93175E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0F0831" w:rsidRDefault="000F0831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380EB6" w:rsidRDefault="00380EB6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80EB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7 КЛАСС. МОДУЛЬ «АРХИТЕКТУРА И ДИЗАЙН»</w:t>
      </w:r>
    </w:p>
    <w:p w:rsidR="005B329A" w:rsidRPr="00380EB6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3"/>
        <w:gridCol w:w="6357"/>
        <w:gridCol w:w="620"/>
        <w:gridCol w:w="915"/>
        <w:gridCol w:w="30"/>
        <w:gridCol w:w="1470"/>
        <w:gridCol w:w="5092"/>
      </w:tblGrid>
      <w:tr w:rsidR="00380EB6" w:rsidRPr="00380EB6" w:rsidTr="00380EB6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4"/>
            <w:shd w:val="clear" w:color="auto" w:fill="FFFFFF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380EB6" w:rsidRPr="00380EB6" w:rsidTr="00EB36C0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shd w:val="clear" w:color="auto" w:fill="FFFFFF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80EB6" w:rsidRPr="00380EB6" w:rsidTr="00EB36C0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Архитектура и дизайн – конструктивные виды искусства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EB36C0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Графический дизайн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EB36C0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Макетирование объемно-пространственных композиций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EB36C0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Дизайн и архитектура как среда жизни человека</w:t>
            </w:r>
          </w:p>
        </w:tc>
        <w:tc>
          <w:tcPr>
            <w:tcW w:w="0" w:type="auto"/>
            <w:hideMark/>
          </w:tcPr>
          <w:p w:rsidR="00380EB6" w:rsidRPr="00312426" w:rsidRDefault="00312426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hideMark/>
          </w:tcPr>
          <w:p w:rsidR="00380EB6" w:rsidRPr="00EB36C0" w:rsidRDefault="000F0831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EB36C0">
        <w:trPr>
          <w:tblCellSpacing w:w="15" w:type="dxa"/>
        </w:trPr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Образ человека и индивидуальное проектирование</w:t>
            </w:r>
          </w:p>
        </w:tc>
        <w:tc>
          <w:tcPr>
            <w:tcW w:w="0" w:type="auto"/>
            <w:hideMark/>
          </w:tcPr>
          <w:p w:rsidR="00380EB6" w:rsidRPr="00AE782A" w:rsidRDefault="005460BB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852" w:type="dxa"/>
            <w:gridSpan w:val="2"/>
            <w:hideMark/>
          </w:tcPr>
          <w:p w:rsidR="00380EB6" w:rsidRPr="00EB36C0" w:rsidRDefault="00EB36C0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440" w:type="dxa"/>
            <w:hideMark/>
          </w:tcPr>
          <w:p w:rsidR="00380EB6" w:rsidRPr="000F0831" w:rsidRDefault="00DE059A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7"/>
            <w:hideMark/>
          </w:tcPr>
          <w:p w:rsidR="00380EB6" w:rsidRPr="00380EB6" w:rsidRDefault="00380EB6" w:rsidP="00380EB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строку</w:t>
            </w:r>
          </w:p>
        </w:tc>
      </w:tr>
      <w:tr w:rsidR="00380EB6" w:rsidRPr="00380EB6" w:rsidTr="00380EB6">
        <w:trPr>
          <w:tblCellSpacing w:w="15" w:type="dxa"/>
        </w:trPr>
        <w:tc>
          <w:tcPr>
            <w:tcW w:w="0" w:type="auto"/>
            <w:gridSpan w:val="2"/>
            <w:hideMark/>
          </w:tcPr>
          <w:p w:rsidR="00380EB6" w:rsidRPr="00380EB6" w:rsidRDefault="00380EB6" w:rsidP="00380EB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80EB6" w:rsidRPr="00AE782A" w:rsidRDefault="00380EB6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  <w:r w:rsidR="005460BB"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80EB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80EB6" w:rsidRPr="000F0831" w:rsidRDefault="00DE059A" w:rsidP="00380E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80EB6" w:rsidRPr="00380EB6" w:rsidRDefault="00380EB6" w:rsidP="00380EB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380EB6" w:rsidRPr="00380EB6" w:rsidRDefault="00380EB6" w:rsidP="00380EB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380EB6" w:rsidRDefault="00380EB6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80EB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380EB6" w:rsidRDefault="00380EB6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8171BA" w:rsidRDefault="008171BA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8171BA" w:rsidRDefault="008171BA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406333" w:rsidRDefault="00406333" w:rsidP="0040633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406333" w:rsidRDefault="00406333" w:rsidP="0040633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406333" w:rsidRDefault="00406333" w:rsidP="0040633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406333" w:rsidRDefault="00406333" w:rsidP="0040633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65EC" w:rsidRDefault="001765EC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B329A" w:rsidRPr="005B329A" w:rsidRDefault="005B329A" w:rsidP="0040633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B329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ПОУРОЧНОЕ ПЛАНИРОВАНИЕ</w:t>
      </w:r>
    </w:p>
    <w:p w:rsid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B329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p w:rsidR="005B329A" w:rsidRP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"/>
        <w:gridCol w:w="7436"/>
        <w:gridCol w:w="652"/>
        <w:gridCol w:w="1568"/>
        <w:gridCol w:w="1625"/>
        <w:gridCol w:w="1086"/>
        <w:gridCol w:w="2371"/>
      </w:tblGrid>
      <w:tr w:rsidR="005B329A" w:rsidRPr="005B329A" w:rsidTr="00A33172">
        <w:trPr>
          <w:tblHeader/>
          <w:tblCellSpacing w:w="15" w:type="dxa"/>
        </w:trPr>
        <w:tc>
          <w:tcPr>
            <w:tcW w:w="50" w:type="dxa"/>
            <w:vMerge w:val="restart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407" w:type="dxa"/>
            <w:vMerge w:val="restart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5B329A" w:rsidRPr="005B329A" w:rsidTr="00A33172">
        <w:trPr>
          <w:tblHeader/>
          <w:tblCellSpacing w:w="15" w:type="dxa"/>
        </w:trPr>
        <w:tc>
          <w:tcPr>
            <w:tcW w:w="50" w:type="dxa"/>
            <w:vMerge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7" w:type="dxa"/>
            <w:vMerge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[[Декоративно-прикладное искусство и человек: обсуждаем многообразие прикладного искусства]]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[[Древние образы в народном искусстве: выполняем рисунок или лепим узоры]]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[[Убранство русской избы: выполняем фрагмент украшения избы]]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07" w:type="dxa"/>
            <w:hideMark/>
          </w:tcPr>
          <w:p w:rsidR="005B329A" w:rsidRPr="00A33172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31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[[Внутренний мир русской избы: изображение крестьянского интерьера]]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6A1A48" w:rsidRPr="005B329A" w:rsidTr="00A33172">
        <w:trPr>
          <w:tblCellSpacing w:w="15" w:type="dxa"/>
        </w:trPr>
        <w:tc>
          <w:tcPr>
            <w:tcW w:w="50" w:type="dxa"/>
          </w:tcPr>
          <w:p w:rsidR="006A1A48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07" w:type="dxa"/>
          </w:tcPr>
          <w:p w:rsidR="006A1A48" w:rsidRPr="00A33172" w:rsidRDefault="00A33172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31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И</w:t>
            </w:r>
            <w:r w:rsidR="006A1A48" w:rsidRPr="00A331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зображение крестьянского интерьера]]</w:t>
            </w:r>
          </w:p>
        </w:tc>
        <w:tc>
          <w:tcPr>
            <w:tcW w:w="0" w:type="auto"/>
          </w:tcPr>
          <w:p w:rsidR="006A1A48" w:rsidRPr="006A1A48" w:rsidRDefault="006A1A48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6A1A48" w:rsidRPr="006A1A48" w:rsidRDefault="006A1A48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</w:tcPr>
          <w:p w:rsidR="006A1A48" w:rsidRPr="006A1A48" w:rsidRDefault="006A1A48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</w:tcPr>
          <w:p w:rsidR="006A1A48" w:rsidRPr="006A1A48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0" w:type="auto"/>
          </w:tcPr>
          <w:p w:rsidR="006A1A48" w:rsidRPr="006A1A48" w:rsidRDefault="006A1A48" w:rsidP="005B329A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РЭШ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07" w:type="dxa"/>
            <w:hideMark/>
          </w:tcPr>
          <w:p w:rsidR="005B329A" w:rsidRPr="00A33172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31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[[Конструкция и декор предметов народного быта: выполняем эскиз формы прялки или посуды]]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07" w:type="dxa"/>
            <w:hideMark/>
          </w:tcPr>
          <w:p w:rsidR="005B329A" w:rsidRPr="00A33172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31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[[Конструкция и декор предметов народного быта (продолжение): выполняем роспись эскиза прялки или посуды]]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[[Русская народная вышивка: выполняем эскиз орнамента вышивки полотенца]]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[[Народный праздничный костюм: выполняем эскиз народного праздничного костюма северных или южных районов России]]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[[Народный праздничный костюм (продолжение): выполняем орнаментализацию народного праздничного костюма]]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[[Народные праздничные обряды: проводим конкурсы, ролевые и интерактивные игры или квесты]]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A33172" w:rsidRDefault="00A612D9" w:rsidP="00A3317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[[Древние образы в современных народных игрушках: создаем пластическую форму игрушки]]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[[Древние образы в современных народных игрушках (продолжение): выполняем роспись игрушки]]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[[Искусство Гжели: осваиваем приемы росписи]]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[[Городецкая роспись: выполняем творческие работы]]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[[Золотая Хохлома: выполняем роспись]]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407" w:type="dxa"/>
            <w:hideMark/>
          </w:tcPr>
          <w:p w:rsidR="005B329A" w:rsidRPr="005B329A" w:rsidRDefault="00A33172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[[Жостово.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Роспись по мкталлу.</w:t>
            </w:r>
            <w:r w:rsidR="005B329A"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[[Щепа. Роспись по лубу и дереву. Тиснение и резьба по бересте: выполняем творческую работу по мотивам мезенской росписи]]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[[Роль народных художественных промыслов в современной жизни: конкурс поисковых групп и экспертов]]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A612D9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[[Зачем людям украшения: социальная роль декоративного искусства]]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E7638A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E7638A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E7638A" w:rsidP="005050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[[Одежда говорит о человеке: выполняем коллективную работу «Бал во дворце» (интерьер)]]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B36C0" w:rsidRDefault="00EB36C0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[[Одежда говорит о человеке (продолжение 1): изображение фигур людей в костюмах для коллективной работы «Бал во дворце»]]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[[Одежда говорит о человеке (продолжение 2): завершаем коллективную работу «Бал во дворце»]]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 чем рассказывают нам гербы и эмблемы: создаем композицию эскиза герба]]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 чем рассказывают нам гербы и эмблемы (продолжение): создаем эскиз герба в цвете]]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[[Современное выставочное пространство: выполняем проект эскиза панно для школьного пространства]]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[[Лоскутная аппликация, или коллаж: выполняем практическую работу по созданию лоскутной аппликации]]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312426" w:rsidRDefault="00312426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[[Витраж в оформлении интерьера школы: выполняем коллективную практическую работу]]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93175E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12</w:t>
            </w:r>
            <w:r w:rsidR="00E7638A">
              <w:rPr>
                <w:rFonts w:eastAsia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B329A" w:rsidTr="00A33172">
        <w:trPr>
          <w:tblCellSpacing w:w="15" w:type="dxa"/>
        </w:trPr>
        <w:tc>
          <w:tcPr>
            <w:tcW w:w="50" w:type="dxa"/>
            <w:hideMark/>
          </w:tcPr>
          <w:p w:rsidR="005B329A" w:rsidRPr="006A1A48" w:rsidRDefault="006A1A48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407" w:type="dxa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[[Нарядные декоративные вазы: выполняем практическую работу по </w:t>
            </w: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изготовлению декоративной вазы]]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312426" w:rsidRDefault="00312426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6405B2" w:rsidRDefault="0093175E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19</w:t>
            </w:r>
            <w:r w:rsidR="00E7638A">
              <w:rPr>
                <w:rFonts w:eastAsia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312426" w:rsidRPr="005B329A" w:rsidTr="00A33172">
        <w:trPr>
          <w:tblCellSpacing w:w="15" w:type="dxa"/>
        </w:trPr>
        <w:tc>
          <w:tcPr>
            <w:tcW w:w="50" w:type="dxa"/>
          </w:tcPr>
          <w:p w:rsidR="00312426" w:rsidRDefault="00312426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34</w:t>
            </w:r>
          </w:p>
          <w:p w:rsidR="00E7638A" w:rsidRPr="00312426" w:rsidRDefault="00E7638A" w:rsidP="005B32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7" w:type="dxa"/>
          </w:tcPr>
          <w:p w:rsidR="00312426" w:rsidRPr="005B329A" w:rsidRDefault="00312426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Нарядные декоративные вазы: выполняем практическую работу по изготовлению декоративной вазы]]</w:t>
            </w:r>
          </w:p>
        </w:tc>
        <w:tc>
          <w:tcPr>
            <w:tcW w:w="0" w:type="auto"/>
          </w:tcPr>
          <w:p w:rsidR="00312426" w:rsidRPr="005B329A" w:rsidRDefault="00312426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312426" w:rsidRPr="005B329A" w:rsidRDefault="00312426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312426" w:rsidRPr="005B329A" w:rsidRDefault="00312426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312426" w:rsidRDefault="0093175E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26.05</w:t>
            </w:r>
          </w:p>
          <w:p w:rsidR="00E7638A" w:rsidRDefault="00E7638A" w:rsidP="00640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312426" w:rsidRPr="005B329A" w:rsidRDefault="00312426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B329A" w:rsidRPr="005B329A" w:rsidTr="005B329A">
        <w:trPr>
          <w:tblCellSpacing w:w="15" w:type="dxa"/>
        </w:trPr>
        <w:tc>
          <w:tcPr>
            <w:tcW w:w="0" w:type="auto"/>
            <w:gridSpan w:val="7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5B329A" w:rsidRPr="005B329A" w:rsidTr="005B329A">
        <w:trPr>
          <w:tblCellSpacing w:w="15" w:type="dxa"/>
        </w:trPr>
        <w:tc>
          <w:tcPr>
            <w:tcW w:w="0" w:type="auto"/>
            <w:gridSpan w:val="2"/>
            <w:hideMark/>
          </w:tcPr>
          <w:p w:rsidR="005B329A" w:rsidRPr="005B329A" w:rsidRDefault="005B329A" w:rsidP="005B329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5B329A" w:rsidRPr="00AE782A" w:rsidRDefault="005B329A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  <w:r w:rsidR="00312426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B36C0" w:rsidRDefault="00312426" w:rsidP="005B329A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0F0831" w:rsidRDefault="000F0831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B329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p w:rsidR="005B329A" w:rsidRP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6445"/>
        <w:gridCol w:w="652"/>
        <w:gridCol w:w="1696"/>
        <w:gridCol w:w="1753"/>
        <w:gridCol w:w="1173"/>
        <w:gridCol w:w="2924"/>
      </w:tblGrid>
      <w:tr w:rsidR="00E771AF" w:rsidRPr="00E771AF" w:rsidTr="005B329A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DD49CE" w:rsidRPr="00E771AF" w:rsidTr="005B329A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[[Пространственные искусства. Художественные материалы: выполняем пробы различных живописных и графических материалов и инструментов]]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[[Рисунок — основа изобразительного творчества: зарисовки с натуры осенних трав, ягод, листьев; зарисовки письменных пр</w:t>
            </w:r>
            <w:r w:rsidR="00DD49CE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инадлежностей.</w:t>
            </w: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B329A" w:rsidRPr="00E771AF" w:rsidRDefault="00DD49CE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[[Линия и ее выразительные возможности. Ритм линий.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5B329A" w:rsidRPr="00E771AF" w:rsidRDefault="00DD49CE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[[Пятно как средство выражания. Ритм пятен.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B329A" w:rsidRPr="00E771AF" w:rsidRDefault="00DD49CE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[Цвет. Основы цветоведения.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B329A" w:rsidRPr="00E771AF" w:rsidRDefault="00DD49CE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[[Цвет в произведениях живописи.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5B329A" w:rsidRPr="00E771AF" w:rsidRDefault="006A7C10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[[Объемные изображения в скульптуре.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5B329A" w:rsidRPr="00E771AF" w:rsidRDefault="006A7C10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[[Основы языка изображения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5B329A" w:rsidRPr="00E771AF" w:rsidRDefault="006A7C10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[[Реальность и фантазия в творчестве художника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B329A" w:rsidRPr="00E771AF" w:rsidRDefault="006A7C10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[[Изображение предметного мира-натюрморт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</w:t>
            </w:r>
            <w:r w:rsidR="006A7C10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формы. Многообразие форм </w:t>
            </w:r>
            <w:r w:rsidR="002871F7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окружающего мира.</w:t>
            </w: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[[Изображение объема на плоскости и линейная перспектива.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[[Освещение. Свет и тень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[[Натюрморт в графике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[[Цвет в натюрморте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[[Выразительные возможности натюрморта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[[Образ человека – главная тема в искусстве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[[Конструкция головы человека и ее основные пропорции.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5B329A" w:rsidRPr="00E771AF" w:rsidRDefault="002871F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[[Изображение головы человека в пространстве.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B329A" w:rsidRPr="00E771AF" w:rsidRDefault="000D548D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[[Портрет в скульптуре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5B329A" w:rsidRPr="00E771AF" w:rsidRDefault="000D548D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[[Графический портретный рисунок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</w:t>
            </w:r>
            <w:r w:rsidR="000D548D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Сатирические образы человека.</w:t>
            </w: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5B329A" w:rsidRPr="00E771AF" w:rsidRDefault="000D548D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[[Образные возможности освещения в портрете.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5B329A" w:rsidRPr="00E771AF" w:rsidRDefault="000D548D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[Роль цвета в портрете.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5B329A" w:rsidRPr="00E771AF" w:rsidRDefault="000D548D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[[Великие портретисты прошлого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5B329A" w:rsidRPr="00E771AF" w:rsidRDefault="00F120CC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[[Портрет в изобразительном искусстве </w:t>
            </w: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5B329A" w:rsidRPr="00E771AF" w:rsidRDefault="00EA6AC1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[[Жанры в изобразительном искусстве.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5B329A" w:rsidRPr="00E771AF" w:rsidRDefault="00EA6AC1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[[Изображение пространства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5B329A" w:rsidRPr="00E771AF" w:rsidRDefault="00EA6AC1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[[Правила построения перспективы. </w:t>
            </w:r>
            <w:r w:rsidR="00E771AF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Воздушная перспектива.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5B329A" w:rsidRPr="00E771AF" w:rsidRDefault="00E771AF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[[Пейзаж большой мир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5B329A" w:rsidRPr="00E771AF" w:rsidRDefault="00E771AF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[[Пейзаж настроения. Природа и художник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5B329A" w:rsidRPr="00E771AF" w:rsidRDefault="00E771AF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[[Пейзаж в русской живописи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93175E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E76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5B329A" w:rsidRPr="00E771AF" w:rsidRDefault="00E771AF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[[Пейзаж в графике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93175E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E76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hideMark/>
          </w:tcPr>
          <w:p w:rsidR="005B329A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E7638A" w:rsidRPr="00E771AF" w:rsidRDefault="00E7638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B329A" w:rsidRPr="00E771AF" w:rsidRDefault="00E771AF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пейзаж. Выразительные возможности изобразительного искусства. Язык и смысл.</w:t>
            </w:r>
            <w:r w:rsidR="005B329A"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Default="0093175E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  <w:p w:rsidR="00E7638A" w:rsidRPr="00E771AF" w:rsidRDefault="00E7638A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E771AF" w:rsidTr="005B329A">
        <w:trPr>
          <w:tblCellSpacing w:w="15" w:type="dxa"/>
        </w:trPr>
        <w:tc>
          <w:tcPr>
            <w:tcW w:w="0" w:type="auto"/>
            <w:gridSpan w:val="7"/>
            <w:hideMark/>
          </w:tcPr>
          <w:p w:rsidR="005B329A" w:rsidRPr="00E771AF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DD49CE" w:rsidRPr="00E771AF" w:rsidTr="005B329A">
        <w:trPr>
          <w:tblCellSpacing w:w="15" w:type="dxa"/>
        </w:trPr>
        <w:tc>
          <w:tcPr>
            <w:tcW w:w="0" w:type="auto"/>
            <w:gridSpan w:val="2"/>
            <w:hideMark/>
          </w:tcPr>
          <w:p w:rsidR="005B329A" w:rsidRPr="00E771AF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1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5B329A" w:rsidRPr="00E771AF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0831" w:rsidRPr="00E771AF" w:rsidRDefault="000F0831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B329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:rsidR="005B329A" w:rsidRPr="005B329A" w:rsidRDefault="005B329A" w:rsidP="005B32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6177"/>
        <w:gridCol w:w="578"/>
        <w:gridCol w:w="1654"/>
        <w:gridCol w:w="1703"/>
        <w:gridCol w:w="1200"/>
        <w:gridCol w:w="3326"/>
      </w:tblGrid>
      <w:tr w:rsidR="005B329A" w:rsidRPr="005B329A" w:rsidTr="00DD49CE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1170" w:type="dxa"/>
            <w:vMerge w:val="restart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3281" w:type="dxa"/>
            <w:vMerge w:val="restart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5B329A" w:rsidRPr="005B329A" w:rsidTr="00DD49CE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5B329A" w:rsidRPr="005B329A" w:rsidRDefault="005B329A" w:rsidP="005B329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B329A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1170" w:type="dxa"/>
            <w:vMerge/>
            <w:vAlign w:val="center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281" w:type="dxa"/>
            <w:vMerge/>
            <w:vAlign w:val="center"/>
            <w:hideMark/>
          </w:tcPr>
          <w:p w:rsidR="005B329A" w:rsidRPr="005B329A" w:rsidRDefault="005B329A" w:rsidP="005B329A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[[Архитектура и дизайн – конструктивные виды искусства</w:t>
            </w:r>
            <w:r w:rsidR="009613A9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9613A9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Мир который создает человек.</w:t>
            </w: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[[РПЭШ]]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[[Искусство композиции-основа дизайна и архитектуры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[[гармония, контраст и выразительность плоскостной композиции.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[Прямые линии и организация пространства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[[Цвет – элемент композиционного творчества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[[Свободные формы, линии и тоновые пятна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[[Буква строка текст. Искусство шрифта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[[Композиционные основы макетирования в графическом дизайне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[[Многообразие форм графического дизайна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[[От плоскостного изображения к объемному макету]]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[[Взаимосвязь объектов в архитектурном макете]]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[[Здание как сочетание различных объёмных форм]]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[[Важнейшие архитектурные элементы здания]]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[[Вещь как сочетание объемов и образа времени]]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[[Роль и значение материала в конструкции]]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[[Форма и материал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5B329A" w:rsidRPr="00505097" w:rsidRDefault="009613A9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</w:t>
            </w:r>
            <w:r w:rsidR="00505097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цвета в формотворчестве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824CAF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[[Образ материальной культуры прошлого]]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96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[[Пути развития современной архитектуры и дизайна]]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B329A" w:rsidRPr="00505097" w:rsidRDefault="0050509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[[Город микрорайон, улица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5B329A" w:rsidRPr="00505097" w:rsidRDefault="0050509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[[Городской дизайн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</w:t>
            </w:r>
            <w:r w:rsidR="00505097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[Интерьер и вещь в доме</w:t>
            </w: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[[Организация архитектурно-ландшафтного пространства]]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B329A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5B329A" w:rsidRPr="00505097" w:rsidRDefault="00505097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[[Замысел архитектурного проекта и его осуществление</w:t>
            </w:r>
            <w:r w:rsidR="005B329A"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B329A" w:rsidRPr="00505097" w:rsidRDefault="005B329A" w:rsidP="005B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B329A" w:rsidRPr="00505097" w:rsidRDefault="00BD2EDD" w:rsidP="006405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3281" w:type="dxa"/>
            <w:hideMark/>
          </w:tcPr>
          <w:p w:rsidR="005B329A" w:rsidRPr="00505097" w:rsidRDefault="005B329A" w:rsidP="005B3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[[Скажи мн,е кат ты живешь и я скажу, какой у тебя дом.]]</w:t>
            </w: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</w:tcPr>
          <w:p w:rsidR="005460BB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3281" w:type="dxa"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[[Скажи мн,е кат ты живешь и я скажу, какой у тебя дом.]]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[Интерьр который мы создаем]]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[[Пугало в огороде, или.. под шепот фонтанных струй. </w:t>
            </w: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Дизайн и архитектура моего сада.]]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[[Композиционно-конструктивные принципы дизайна одежды]]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[[Встречают по одежкек]]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[[Мода и культура. Стиль в одежде]]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D49CE">
        <w:trPr>
          <w:tblCellSpacing w:w="15" w:type="dxa"/>
        </w:trPr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[[Композиционно-конструктивные принципы дизайна одежды]]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0" w:type="dxa"/>
            <w:hideMark/>
          </w:tcPr>
          <w:p w:rsidR="005460BB" w:rsidRPr="00505097" w:rsidRDefault="00BD2EDD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3281" w:type="dxa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[[РЭШ]]</w:t>
            </w:r>
          </w:p>
        </w:tc>
      </w:tr>
      <w:tr w:rsidR="005460BB" w:rsidRPr="00505097" w:rsidTr="00DE059A">
        <w:trPr>
          <w:tblCellSpacing w:w="15" w:type="dxa"/>
        </w:trPr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1" w:type="dxa"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460BB" w:rsidRPr="00505097" w:rsidTr="005B329A">
        <w:trPr>
          <w:tblCellSpacing w:w="15" w:type="dxa"/>
        </w:trPr>
        <w:tc>
          <w:tcPr>
            <w:tcW w:w="0" w:type="auto"/>
            <w:gridSpan w:val="7"/>
            <w:hideMark/>
          </w:tcPr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Добавить строку</w:t>
            </w:r>
          </w:p>
          <w:p w:rsidR="005460BB" w:rsidRPr="00505097" w:rsidRDefault="005460BB" w:rsidP="00546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 Автопортрет на каждый день</w:t>
            </w:r>
          </w:p>
        </w:tc>
      </w:tr>
      <w:tr w:rsidR="005460BB" w:rsidRPr="00505097" w:rsidTr="005B329A">
        <w:trPr>
          <w:tblCellSpacing w:w="15" w:type="dxa"/>
        </w:trPr>
        <w:tc>
          <w:tcPr>
            <w:tcW w:w="0" w:type="auto"/>
            <w:gridSpan w:val="2"/>
            <w:hideMark/>
          </w:tcPr>
          <w:p w:rsidR="005460BB" w:rsidRPr="00505097" w:rsidRDefault="005460BB" w:rsidP="005460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hideMark/>
          </w:tcPr>
          <w:p w:rsidR="005460BB" w:rsidRPr="00505097" w:rsidRDefault="005460BB" w:rsidP="00546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80EB6" w:rsidRPr="00505097" w:rsidRDefault="00380EB6" w:rsidP="005B329A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0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80EB6" w:rsidRDefault="00380EB6" w:rsidP="00380EB6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4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380EB6" w:rsidRDefault="00380EB6" w:rsidP="00380EB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380EB6" w:rsidRDefault="00380EB6" w:rsidP="00380EB6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• Изобразительное искусство: 6-й класс: учебник, 6 класс/ Неменская Л. А.; под ред. Неменского Б. 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color w:val="333333"/>
        </w:rPr>
        <w:t>• Изобразительное искусство, 7 класс/ Питерских А.С., Гуров Г.Е.; под редакцией Неменского Б.М., Акционерное общество «Издательство «Просвещение»</w:t>
      </w:r>
    </w:p>
    <w:p w:rsidR="00380EB6" w:rsidRPr="00380EB6" w:rsidRDefault="00380EB6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80EB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380EB6" w:rsidRPr="00380EB6" w:rsidRDefault="00380EB6" w:rsidP="00380EB6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380EB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380EB6" w:rsidRPr="00380EB6" w:rsidRDefault="00380EB6" w:rsidP="00380EB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0D1035" w:rsidRDefault="000D1035"/>
    <w:sectPr w:rsidR="000D1035" w:rsidSect="001765EC">
      <w:pgSz w:w="16838" w:h="11906" w:orient="landscape"/>
      <w:pgMar w:top="284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065E" w:rsidRDefault="0039065E" w:rsidP="00F120CC">
      <w:pPr>
        <w:spacing w:after="0" w:line="240" w:lineRule="auto"/>
      </w:pPr>
      <w:r>
        <w:separator/>
      </w:r>
    </w:p>
  </w:endnote>
  <w:endnote w:type="continuationSeparator" w:id="0">
    <w:p w:rsidR="0039065E" w:rsidRDefault="0039065E" w:rsidP="00F1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065E" w:rsidRDefault="0039065E" w:rsidP="00F120CC">
      <w:pPr>
        <w:spacing w:after="0" w:line="240" w:lineRule="auto"/>
      </w:pPr>
      <w:r>
        <w:separator/>
      </w:r>
    </w:p>
  </w:footnote>
  <w:footnote w:type="continuationSeparator" w:id="0">
    <w:p w:rsidR="0039065E" w:rsidRDefault="0039065E" w:rsidP="00F120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0EB6"/>
    <w:rsid w:val="000A54A5"/>
    <w:rsid w:val="000A737A"/>
    <w:rsid w:val="000D1035"/>
    <w:rsid w:val="000D548D"/>
    <w:rsid w:val="000F0831"/>
    <w:rsid w:val="00101DC5"/>
    <w:rsid w:val="001765EC"/>
    <w:rsid w:val="001A4D3B"/>
    <w:rsid w:val="001E31A6"/>
    <w:rsid w:val="002871F7"/>
    <w:rsid w:val="00312426"/>
    <w:rsid w:val="00380EB6"/>
    <w:rsid w:val="0039065E"/>
    <w:rsid w:val="003E247D"/>
    <w:rsid w:val="00406333"/>
    <w:rsid w:val="004769D0"/>
    <w:rsid w:val="00505097"/>
    <w:rsid w:val="005460BB"/>
    <w:rsid w:val="00563708"/>
    <w:rsid w:val="0057316E"/>
    <w:rsid w:val="00583C68"/>
    <w:rsid w:val="005921CE"/>
    <w:rsid w:val="005B329A"/>
    <w:rsid w:val="005E41F2"/>
    <w:rsid w:val="006405B2"/>
    <w:rsid w:val="006A1A48"/>
    <w:rsid w:val="006A7C10"/>
    <w:rsid w:val="00740D96"/>
    <w:rsid w:val="008171BA"/>
    <w:rsid w:val="00824CAF"/>
    <w:rsid w:val="00867607"/>
    <w:rsid w:val="00867A1A"/>
    <w:rsid w:val="00886F4B"/>
    <w:rsid w:val="00894A09"/>
    <w:rsid w:val="0093175E"/>
    <w:rsid w:val="00960962"/>
    <w:rsid w:val="009613A9"/>
    <w:rsid w:val="00980883"/>
    <w:rsid w:val="009A79FD"/>
    <w:rsid w:val="00A33172"/>
    <w:rsid w:val="00A612D9"/>
    <w:rsid w:val="00A84CB0"/>
    <w:rsid w:val="00AE782A"/>
    <w:rsid w:val="00B35065"/>
    <w:rsid w:val="00B84894"/>
    <w:rsid w:val="00BD2EDD"/>
    <w:rsid w:val="00C97853"/>
    <w:rsid w:val="00D15338"/>
    <w:rsid w:val="00D20019"/>
    <w:rsid w:val="00D3249B"/>
    <w:rsid w:val="00D650F5"/>
    <w:rsid w:val="00D84D91"/>
    <w:rsid w:val="00DD49CE"/>
    <w:rsid w:val="00DE059A"/>
    <w:rsid w:val="00E73F82"/>
    <w:rsid w:val="00E7638A"/>
    <w:rsid w:val="00E76B59"/>
    <w:rsid w:val="00E771AF"/>
    <w:rsid w:val="00EA6AC1"/>
    <w:rsid w:val="00EB36C0"/>
    <w:rsid w:val="00EC1EF5"/>
    <w:rsid w:val="00F01467"/>
    <w:rsid w:val="00F120CC"/>
    <w:rsid w:val="00FA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F5ABF"/>
  <w15:docId w15:val="{498DFD3F-E4D7-418E-863A-257A42F6A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0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80EB6"/>
    <w:rPr>
      <w:b/>
      <w:bCs/>
    </w:rPr>
  </w:style>
  <w:style w:type="numbering" w:customStyle="1" w:styleId="1">
    <w:name w:val="Нет списка1"/>
    <w:next w:val="a2"/>
    <w:uiPriority w:val="99"/>
    <w:semiHidden/>
    <w:unhideWhenUsed/>
    <w:rsid w:val="00380EB6"/>
  </w:style>
  <w:style w:type="paragraph" w:customStyle="1" w:styleId="msonormal0">
    <w:name w:val="msonormal"/>
    <w:basedOn w:val="a"/>
    <w:rsid w:val="00380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laceholder-mask">
    <w:name w:val="placeholder-mask"/>
    <w:basedOn w:val="a0"/>
    <w:rsid w:val="00380EB6"/>
  </w:style>
  <w:style w:type="character" w:customStyle="1" w:styleId="placeholder">
    <w:name w:val="placeholder"/>
    <w:basedOn w:val="a0"/>
    <w:rsid w:val="00380EB6"/>
  </w:style>
  <w:style w:type="paragraph" w:styleId="a5">
    <w:name w:val="No Spacing"/>
    <w:uiPriority w:val="1"/>
    <w:qFormat/>
    <w:rsid w:val="00380EB6"/>
    <w:pPr>
      <w:spacing w:after="0" w:line="240" w:lineRule="auto"/>
    </w:pPr>
  </w:style>
  <w:style w:type="numbering" w:customStyle="1" w:styleId="2">
    <w:name w:val="Нет списка2"/>
    <w:next w:val="a2"/>
    <w:uiPriority w:val="99"/>
    <w:semiHidden/>
    <w:unhideWhenUsed/>
    <w:rsid w:val="005B329A"/>
  </w:style>
  <w:style w:type="paragraph" w:styleId="a6">
    <w:name w:val="header"/>
    <w:basedOn w:val="a"/>
    <w:link w:val="a7"/>
    <w:uiPriority w:val="99"/>
    <w:unhideWhenUsed/>
    <w:rsid w:val="00F1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120CC"/>
  </w:style>
  <w:style w:type="paragraph" w:styleId="a8">
    <w:name w:val="footer"/>
    <w:basedOn w:val="a"/>
    <w:link w:val="a9"/>
    <w:uiPriority w:val="99"/>
    <w:unhideWhenUsed/>
    <w:rsid w:val="00F12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1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9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6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96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8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3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5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31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98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5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6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2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5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03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3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32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8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75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0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46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07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63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3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4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7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70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86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71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47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63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92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80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36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09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70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2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39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8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63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9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97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44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06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71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6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96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7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3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0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91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4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96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7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00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75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5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6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4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85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81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85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3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70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4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28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7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61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9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73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43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86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45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1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8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16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9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46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8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46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0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12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02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31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00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9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83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18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55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8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9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1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02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3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5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33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44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1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07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02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4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26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7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87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13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60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13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71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0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95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94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3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8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4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12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1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43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9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57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99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94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4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82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94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4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82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00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8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1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8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45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99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12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61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70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70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67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1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06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9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46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01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65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0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40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47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95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89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2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38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6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41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8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5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63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15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86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7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1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94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5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1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32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67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45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3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89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8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95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26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60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61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7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7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1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61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1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96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83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8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19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24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96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46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7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11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9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83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42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7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1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2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1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01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71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11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5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60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32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77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2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46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0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8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4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80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03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09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74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7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94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12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77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16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91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59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4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79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00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88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5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25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5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88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1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35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47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0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0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70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57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42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28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6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3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97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3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67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94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6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8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24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4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44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47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05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1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56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8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01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23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267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3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96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24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13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73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5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14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97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30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9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3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7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5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42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51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7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73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82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3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55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2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3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50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1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85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60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5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45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16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98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24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51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09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12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7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29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55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5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83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057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07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94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57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7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4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8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04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60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9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94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22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4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01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3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42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00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92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60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5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93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6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54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8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1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02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03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64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7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43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16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24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7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0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2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0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86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88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6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9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5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98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6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12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50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2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32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86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74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86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53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94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44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4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54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26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0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98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6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2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28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0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4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79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49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3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8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64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4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6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3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21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78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11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1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35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94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8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74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6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6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31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95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3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3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66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6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6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31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8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35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3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32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79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0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1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8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3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2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1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57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65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79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81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9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7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9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8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57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86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25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1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78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8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9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01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7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25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27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9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3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82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0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3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27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51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74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41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56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42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5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6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99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27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9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39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49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7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98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64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09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3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41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39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9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07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88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9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42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26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9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37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5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05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20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07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36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50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62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92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4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55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23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5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01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23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81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5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19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53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71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22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3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79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60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84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53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2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85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9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00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8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4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93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38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2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6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86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51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15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85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64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8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5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07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14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56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4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6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52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4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61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54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1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66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00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2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0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2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22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3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50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37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1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0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78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06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03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6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82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7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9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61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15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84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73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6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9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86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7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1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11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04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0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17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8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52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5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78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21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33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78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4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6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90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84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56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9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88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42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6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3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37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7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16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13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30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7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59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8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90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3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6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9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06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9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24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098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2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22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6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5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7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74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79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5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83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36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73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57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01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24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9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65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3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90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77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9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48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8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2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59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58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9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9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0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48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1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1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1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66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42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51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74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40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8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61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33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61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97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62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84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23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93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1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70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27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63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3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58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8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3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27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64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43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8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1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63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25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85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2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0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10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7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0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19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7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88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0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13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2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47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1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30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05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06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17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9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5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7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88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3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06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23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16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34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6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98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97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34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44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52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79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21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29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45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0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51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34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65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925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25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82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02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1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10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22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65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9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9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70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2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94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48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6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47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3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94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92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8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70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29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17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1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91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03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59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4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4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3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9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1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8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73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2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08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8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06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31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74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67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61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33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37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35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07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5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84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5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98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74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9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77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24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62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75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42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15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05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51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44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68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04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7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88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97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73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93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20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82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5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72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92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65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2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8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3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2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8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04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29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7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8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0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2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0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9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6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7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09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2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70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4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8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8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6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5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75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21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76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77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14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32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89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04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38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50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57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8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8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17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1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7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96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37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72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97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97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1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9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7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76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16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3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2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3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8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64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4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25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9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56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0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16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02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81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0A3B0-0949-4741-AA5C-2097080D3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6014</Words>
  <Characters>34286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40</cp:revision>
  <dcterms:created xsi:type="dcterms:W3CDTF">2023-09-05T17:50:00Z</dcterms:created>
  <dcterms:modified xsi:type="dcterms:W3CDTF">2025-09-04T09:31:00Z</dcterms:modified>
</cp:coreProperties>
</file>